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2F" w:rsidRPr="0000204F" w:rsidRDefault="006939DD" w:rsidP="0000204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0204F">
        <w:rPr>
          <w:rFonts w:asciiTheme="majorHAnsi" w:hAnsiTheme="majorHAnsi"/>
          <w:b/>
          <w:sz w:val="24"/>
          <w:szCs w:val="24"/>
        </w:rPr>
        <w:t>ПИТАЊЕ</w:t>
      </w:r>
      <w:r w:rsidR="00274BA0" w:rsidRPr="0000204F">
        <w:rPr>
          <w:rFonts w:asciiTheme="majorHAnsi" w:hAnsiTheme="majorHAnsi"/>
          <w:b/>
          <w:sz w:val="24"/>
          <w:szCs w:val="24"/>
        </w:rPr>
        <w:t xml:space="preserve"> 1</w:t>
      </w:r>
      <w:r w:rsidRPr="0000204F">
        <w:rPr>
          <w:rFonts w:asciiTheme="majorHAnsi" w:hAnsiTheme="majorHAnsi"/>
          <w:b/>
          <w:sz w:val="24"/>
          <w:szCs w:val="24"/>
        </w:rPr>
        <w:t>.</w:t>
      </w:r>
    </w:p>
    <w:p w:rsidR="0000204F" w:rsidRDefault="0000204F" w:rsidP="0000204F">
      <w:pPr>
        <w:spacing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  <w:lang/>
        </w:rPr>
      </w:pPr>
    </w:p>
    <w:p w:rsidR="009A3A1A" w:rsidRPr="0000204F" w:rsidRDefault="009A3A1A" w:rsidP="0000204F">
      <w:pPr>
        <w:spacing w:after="0" w:line="240" w:lineRule="auto"/>
        <w:ind w:left="360" w:firstLine="348"/>
        <w:jc w:val="both"/>
        <w:rPr>
          <w:rFonts w:asciiTheme="majorHAnsi" w:hAnsiTheme="majorHAnsi"/>
          <w:i/>
          <w:sz w:val="24"/>
          <w:szCs w:val="24"/>
        </w:rPr>
      </w:pPr>
      <w:r w:rsidRPr="0000204F">
        <w:rPr>
          <w:rFonts w:asciiTheme="majorHAnsi" w:hAnsiTheme="majorHAnsi"/>
          <w:i/>
          <w:sz w:val="24"/>
          <w:szCs w:val="24"/>
        </w:rPr>
        <w:t xml:space="preserve">На 7. страници конкурсне документације предвиђено је да цена аранжмана треба, између осталог, да обухвата и 2 (два) ноћења на бази полупансиона у Монтекатини Термама и 2 (два) ноћења на бази полупансиона у Лидо ди Језолу. Конкурсном документацијом је захтевано да врста и начин послужења за доручак и за вечеру буде шведски сто – самопослужење. Молим Вас да комисија размотри овај захтев јер је у италијанским хотелима уобичајена врста и начин послужења за вечеру мени – послужење од 3 (три) следа: топло предјело (супа/чорба или паста), главно јело (месо са поврћем и салатом) и десерт (колач, сладолед или воће), што је количниски и по разноврсности исхране задовољавајуће за потребе ђака. Са друге стране, могућност шведског стола – самопослужење за вечеру у италијанским хотелима је веома ретка и далеко скупља од наведене варијанте послужења менија 3 следа. Такво повећање ће знатно утицати на коначну цену аранжамана, а самим тим постоји могућност и да ће бити мање пријављених ђака што није намера ни Наручиоца ни понуђача. </w:t>
      </w:r>
    </w:p>
    <w:p w:rsidR="009A3A1A" w:rsidRPr="0000204F" w:rsidRDefault="009A3A1A" w:rsidP="0000204F">
      <w:pPr>
        <w:spacing w:after="0" w:line="240" w:lineRule="auto"/>
        <w:ind w:left="360" w:firstLine="348"/>
        <w:jc w:val="both"/>
        <w:rPr>
          <w:rFonts w:asciiTheme="majorHAnsi" w:hAnsiTheme="majorHAnsi"/>
          <w:i/>
          <w:sz w:val="24"/>
          <w:szCs w:val="24"/>
        </w:rPr>
      </w:pPr>
      <w:r w:rsidRPr="0000204F">
        <w:rPr>
          <w:rFonts w:asciiTheme="majorHAnsi" w:hAnsiTheme="majorHAnsi"/>
          <w:i/>
          <w:sz w:val="24"/>
          <w:szCs w:val="24"/>
        </w:rPr>
        <w:t>Како је критеријум за избор понуде „најнижа понуђена цена“, а ова измена не би нарушила квалитет исхране ђака и екскурзије уопште, молим Вас да одобрите измену у врсти и начину послужења вечере у Монтекатини Термама и Лидо ди Језолу задате конкурсном документацијом ЈН бр 1.2.1/19.</w:t>
      </w:r>
    </w:p>
    <w:p w:rsidR="006939DD" w:rsidRPr="0000204F" w:rsidRDefault="006939DD" w:rsidP="000020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b/>
          <w:sz w:val="24"/>
          <w:szCs w:val="24"/>
          <w:lang/>
        </w:rPr>
      </w:pPr>
      <w:r w:rsidRPr="0000204F">
        <w:rPr>
          <w:rFonts w:asciiTheme="majorHAnsi" w:hAnsiTheme="majorHAnsi"/>
          <w:b/>
          <w:sz w:val="24"/>
          <w:szCs w:val="24"/>
          <w:lang/>
        </w:rPr>
        <w:t>ОДГОВОР:</w:t>
      </w:r>
    </w:p>
    <w:p w:rsidR="0000204F" w:rsidRDefault="0000204F" w:rsidP="0000204F">
      <w:pPr>
        <w:spacing w:after="0" w:line="240" w:lineRule="auto"/>
        <w:rPr>
          <w:rFonts w:asciiTheme="majorHAnsi" w:hAnsiTheme="majorHAnsi"/>
          <w:sz w:val="24"/>
          <w:szCs w:val="24"/>
          <w:lang/>
        </w:rPr>
      </w:pPr>
    </w:p>
    <w:p w:rsidR="00274BA0" w:rsidRPr="0000204F" w:rsidRDefault="00274BA0" w:rsidP="0000204F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00204F">
        <w:rPr>
          <w:rFonts w:asciiTheme="majorHAnsi" w:hAnsiTheme="majorHAnsi"/>
          <w:sz w:val="24"/>
          <w:szCs w:val="24"/>
          <w:lang/>
        </w:rPr>
        <w:t xml:space="preserve">Комисија је у припреми конкурсне документације пошла од захтева наставника и ученика. Уколико у италијанским хотелима </w:t>
      </w:r>
      <w:r w:rsidR="0000204F" w:rsidRPr="0000204F">
        <w:rPr>
          <w:rFonts w:asciiTheme="majorHAnsi" w:hAnsiTheme="majorHAnsi"/>
          <w:sz w:val="24"/>
          <w:szCs w:val="24"/>
          <w:lang/>
        </w:rPr>
        <w:t xml:space="preserve">у Монтекатини </w:t>
      </w:r>
      <w:r w:rsidR="0000204F">
        <w:rPr>
          <w:rFonts w:asciiTheme="majorHAnsi" w:hAnsiTheme="majorHAnsi"/>
          <w:sz w:val="24"/>
          <w:szCs w:val="24"/>
          <w:lang/>
        </w:rPr>
        <w:t>Т</w:t>
      </w:r>
      <w:r w:rsidR="0000204F" w:rsidRPr="0000204F">
        <w:rPr>
          <w:rFonts w:asciiTheme="majorHAnsi" w:hAnsiTheme="majorHAnsi"/>
          <w:sz w:val="24"/>
          <w:szCs w:val="24"/>
          <w:lang/>
        </w:rPr>
        <w:t xml:space="preserve">ермама и у Лидо ди Језолу </w:t>
      </w:r>
      <w:r w:rsidRPr="0000204F">
        <w:rPr>
          <w:rFonts w:asciiTheme="majorHAnsi" w:hAnsiTheme="majorHAnsi"/>
          <w:sz w:val="24"/>
          <w:szCs w:val="24"/>
          <w:lang/>
        </w:rPr>
        <w:t>немају послужење на бази шведског стола</w:t>
      </w:r>
      <w:r w:rsidR="0000204F" w:rsidRPr="0000204F">
        <w:rPr>
          <w:rFonts w:asciiTheme="majorHAnsi" w:hAnsiTheme="majorHAnsi"/>
          <w:sz w:val="24"/>
          <w:szCs w:val="24"/>
          <w:lang/>
        </w:rPr>
        <w:t>,</w:t>
      </w:r>
      <w:r w:rsidRPr="0000204F">
        <w:rPr>
          <w:rFonts w:asciiTheme="majorHAnsi" w:hAnsiTheme="majorHAnsi"/>
          <w:sz w:val="24"/>
          <w:szCs w:val="24"/>
          <w:lang/>
        </w:rPr>
        <w:t xml:space="preserve"> можете ставити у напомени</w:t>
      </w:r>
      <w:r w:rsidR="0000204F">
        <w:rPr>
          <w:rFonts w:asciiTheme="majorHAnsi" w:hAnsiTheme="majorHAnsi"/>
          <w:sz w:val="24"/>
          <w:szCs w:val="24"/>
          <w:lang/>
        </w:rPr>
        <w:t xml:space="preserve"> да таква могућност не постоји,</w:t>
      </w:r>
      <w:r w:rsidRPr="0000204F">
        <w:rPr>
          <w:rFonts w:asciiTheme="majorHAnsi" w:hAnsiTheme="majorHAnsi"/>
          <w:sz w:val="24"/>
          <w:szCs w:val="24"/>
          <w:lang/>
        </w:rPr>
        <w:t xml:space="preserve"> а понуду дати са послужењем које је </w:t>
      </w:r>
      <w:r w:rsidR="0000204F" w:rsidRPr="0000204F">
        <w:rPr>
          <w:rFonts w:asciiTheme="majorHAnsi" w:hAnsiTheme="majorHAnsi"/>
          <w:sz w:val="24"/>
          <w:szCs w:val="24"/>
          <w:lang/>
        </w:rPr>
        <w:t xml:space="preserve">једино доступно  и могуће </w:t>
      </w:r>
      <w:r w:rsidRPr="0000204F">
        <w:rPr>
          <w:rFonts w:asciiTheme="majorHAnsi" w:hAnsiTheme="majorHAnsi"/>
          <w:sz w:val="24"/>
          <w:szCs w:val="24"/>
          <w:lang/>
        </w:rPr>
        <w:t xml:space="preserve">за </w:t>
      </w:r>
      <w:r w:rsidR="0000204F" w:rsidRPr="0000204F">
        <w:rPr>
          <w:rFonts w:asciiTheme="majorHAnsi" w:hAnsiTheme="majorHAnsi"/>
          <w:sz w:val="24"/>
          <w:szCs w:val="24"/>
          <w:lang/>
        </w:rPr>
        <w:t>ова места</w:t>
      </w:r>
      <w:r w:rsidRPr="0000204F">
        <w:rPr>
          <w:rFonts w:asciiTheme="majorHAnsi" w:hAnsiTheme="majorHAnsi"/>
          <w:sz w:val="24"/>
          <w:szCs w:val="24"/>
          <w:lang/>
        </w:rPr>
        <w:t>.</w:t>
      </w: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0204F">
        <w:rPr>
          <w:rFonts w:asciiTheme="majorHAnsi" w:hAnsiTheme="majorHAnsi"/>
          <w:b/>
          <w:sz w:val="24"/>
          <w:szCs w:val="24"/>
        </w:rPr>
        <w:t>ПИТАЊЕ  2.</w:t>
      </w: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74BA0" w:rsidRPr="0000204F" w:rsidRDefault="00274BA0" w:rsidP="0000204F">
      <w:pPr>
        <w:spacing w:after="0" w:line="240" w:lineRule="auto"/>
        <w:ind w:left="360" w:firstLine="348"/>
        <w:jc w:val="both"/>
        <w:rPr>
          <w:rFonts w:asciiTheme="majorHAnsi" w:hAnsiTheme="majorHAnsi"/>
          <w:i/>
          <w:sz w:val="24"/>
          <w:szCs w:val="24"/>
          <w:lang/>
        </w:rPr>
      </w:pPr>
      <w:r w:rsidRPr="0000204F">
        <w:rPr>
          <w:rFonts w:asciiTheme="majorHAnsi" w:hAnsiTheme="majorHAnsi"/>
          <w:i/>
          <w:sz w:val="24"/>
          <w:szCs w:val="24"/>
          <w:lang/>
        </w:rPr>
        <w:t xml:space="preserve">На 7. и 8. страници конкурсне документације дат је програм путовања као и спецификација цене, односно предвиђено је шта цена аранжмана треба да обухвата. Поред осталог, у цену аранжмана треба урачунати и услуге и трошкове локалних туристичких водича, али није дефинисано где је њих потребно ангажовати. </w:t>
      </w:r>
    </w:p>
    <w:p w:rsidR="00274BA0" w:rsidRPr="0000204F" w:rsidRDefault="00274BA0" w:rsidP="0000204F">
      <w:pPr>
        <w:spacing w:after="0" w:line="240" w:lineRule="auto"/>
        <w:ind w:left="360" w:firstLine="348"/>
        <w:jc w:val="both"/>
        <w:rPr>
          <w:rFonts w:asciiTheme="majorHAnsi" w:hAnsiTheme="majorHAnsi"/>
          <w:i/>
          <w:sz w:val="24"/>
          <w:szCs w:val="24"/>
          <w:lang/>
        </w:rPr>
      </w:pPr>
      <w:r w:rsidRPr="0000204F">
        <w:rPr>
          <w:rFonts w:asciiTheme="majorHAnsi" w:hAnsiTheme="majorHAnsi"/>
          <w:i/>
          <w:sz w:val="24"/>
          <w:szCs w:val="24"/>
          <w:lang/>
        </w:rPr>
        <w:t>Молим Вас да се одреди да ли, приликом обиласка у Фиренци и приликом посете Дуждевој палати у Венецији, Наручилац захтева пратњу локалног туристичког водича, како би понуђачи могли прецизније да урачунају све трошкове путовања.</w:t>
      </w: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sz w:val="24"/>
          <w:szCs w:val="24"/>
          <w:lang/>
        </w:rPr>
      </w:pP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b/>
          <w:sz w:val="24"/>
          <w:szCs w:val="24"/>
          <w:lang/>
        </w:rPr>
      </w:pPr>
      <w:r w:rsidRPr="0000204F">
        <w:rPr>
          <w:rFonts w:asciiTheme="majorHAnsi" w:hAnsiTheme="majorHAnsi"/>
          <w:b/>
          <w:sz w:val="24"/>
          <w:szCs w:val="24"/>
          <w:lang/>
        </w:rPr>
        <w:t>ОДГОВОР</w:t>
      </w:r>
      <w:r w:rsidR="0000204F">
        <w:rPr>
          <w:rFonts w:asciiTheme="majorHAnsi" w:hAnsiTheme="majorHAnsi"/>
          <w:b/>
          <w:sz w:val="24"/>
          <w:szCs w:val="24"/>
          <w:lang/>
        </w:rPr>
        <w:t>:</w:t>
      </w:r>
    </w:p>
    <w:p w:rsidR="0000204F" w:rsidRDefault="0000204F" w:rsidP="0000204F">
      <w:pPr>
        <w:spacing w:after="0" w:line="240" w:lineRule="auto"/>
        <w:rPr>
          <w:rFonts w:asciiTheme="majorHAnsi" w:hAnsiTheme="majorHAnsi"/>
          <w:sz w:val="24"/>
          <w:szCs w:val="24"/>
          <w:lang/>
        </w:rPr>
      </w:pPr>
    </w:p>
    <w:p w:rsidR="0000204F" w:rsidRPr="0000204F" w:rsidRDefault="0000204F" w:rsidP="0000204F">
      <w:pPr>
        <w:spacing w:after="0" w:line="240" w:lineRule="auto"/>
        <w:jc w:val="both"/>
        <w:rPr>
          <w:rFonts w:asciiTheme="majorHAnsi" w:hAnsiTheme="majorHAnsi"/>
          <w:sz w:val="24"/>
          <w:szCs w:val="24"/>
          <w:lang/>
        </w:rPr>
      </w:pPr>
      <w:r w:rsidRPr="0000204F">
        <w:rPr>
          <w:rFonts w:asciiTheme="majorHAnsi" w:hAnsiTheme="majorHAnsi"/>
          <w:sz w:val="24"/>
          <w:szCs w:val="24"/>
          <w:lang/>
        </w:rPr>
        <w:t xml:space="preserve">У конкурсној документацији на страни 7. под тачком 4. у одељку шта треба да обухвати цена аранжмана наведено је да је разгледање и обилазак према програму уз тумачења лиценцираних туристичких водича. У контексту са тачком  5. </w:t>
      </w:r>
      <w:r w:rsidR="00F800BC">
        <w:rPr>
          <w:rFonts w:asciiTheme="majorHAnsi" w:hAnsiTheme="majorHAnsi"/>
          <w:sz w:val="24"/>
          <w:szCs w:val="24"/>
          <w:lang/>
        </w:rPr>
        <w:t xml:space="preserve"> </w:t>
      </w:r>
      <w:r w:rsidRPr="0000204F">
        <w:rPr>
          <w:rFonts w:asciiTheme="majorHAnsi" w:hAnsiTheme="majorHAnsi"/>
          <w:sz w:val="24"/>
          <w:szCs w:val="24"/>
          <w:lang/>
        </w:rPr>
        <w:t>мисли се на локалне водиче</w:t>
      </w:r>
      <w:r w:rsidR="00F800BC">
        <w:rPr>
          <w:rFonts w:asciiTheme="majorHAnsi" w:hAnsiTheme="majorHAnsi"/>
          <w:sz w:val="24"/>
          <w:szCs w:val="24"/>
          <w:lang/>
        </w:rPr>
        <w:t xml:space="preserve"> за Фиренцу и Дуждеву палату у В</w:t>
      </w:r>
      <w:r w:rsidRPr="0000204F">
        <w:rPr>
          <w:rFonts w:asciiTheme="majorHAnsi" w:hAnsiTheme="majorHAnsi"/>
          <w:sz w:val="24"/>
          <w:szCs w:val="24"/>
          <w:lang/>
        </w:rPr>
        <w:t xml:space="preserve">енецији. </w:t>
      </w:r>
    </w:p>
    <w:p w:rsidR="00274BA0" w:rsidRPr="0000204F" w:rsidRDefault="00274BA0" w:rsidP="0000204F">
      <w:pPr>
        <w:spacing w:after="0" w:line="240" w:lineRule="auto"/>
        <w:rPr>
          <w:rFonts w:asciiTheme="majorHAnsi" w:hAnsiTheme="majorHAnsi"/>
          <w:sz w:val="24"/>
          <w:szCs w:val="24"/>
          <w:lang/>
        </w:rPr>
      </w:pPr>
    </w:p>
    <w:sectPr w:rsidR="00274BA0" w:rsidRPr="0000204F" w:rsidSect="0000204F">
      <w:pgSz w:w="12240" w:h="15840"/>
      <w:pgMar w:top="993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939DD"/>
    <w:rsid w:val="0000204F"/>
    <w:rsid w:val="001F05D0"/>
    <w:rsid w:val="00243F1A"/>
    <w:rsid w:val="00274BA0"/>
    <w:rsid w:val="00295048"/>
    <w:rsid w:val="00605E04"/>
    <w:rsid w:val="006939DD"/>
    <w:rsid w:val="009A3A1A"/>
    <w:rsid w:val="009F4A06"/>
    <w:rsid w:val="00DB12F4"/>
    <w:rsid w:val="00E466B1"/>
    <w:rsid w:val="00EC502F"/>
    <w:rsid w:val="00F800BC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2019-04-09T12:00:00Z</dcterms:created>
  <dcterms:modified xsi:type="dcterms:W3CDTF">2019-04-09T13:21:00Z</dcterms:modified>
</cp:coreProperties>
</file>